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D4E6" w14:textId="77777777" w:rsidR="00A266B2" w:rsidRDefault="00D300B6" w:rsidP="004455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IDAHO STATE UNIVERSITY</w:t>
      </w:r>
    </w:p>
    <w:p w14:paraId="1230631C" w14:textId="2E171583" w:rsidR="00D300B6" w:rsidRPr="000305DB" w:rsidRDefault="0020138C" w:rsidP="008769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KASISKA DIVISION OF HEALTH SCIENCE</w:t>
      </w:r>
    </w:p>
    <w:p w14:paraId="6556DDB2" w14:textId="77777777" w:rsidR="00A266B2" w:rsidRPr="000305DB" w:rsidRDefault="00D300B6" w:rsidP="0087697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PARAMEDIC SCIENCE</w:t>
      </w:r>
    </w:p>
    <w:p w14:paraId="5083DC2A" w14:textId="77777777" w:rsidR="00A266B2" w:rsidRPr="000305DB" w:rsidRDefault="00863ED9" w:rsidP="008769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BOOK &amp; SUPPLIES</w:t>
      </w:r>
      <w:r w:rsidR="00A266B2" w:rsidRPr="000305DB">
        <w:rPr>
          <w:b/>
          <w:bCs/>
          <w:sz w:val="23"/>
          <w:szCs w:val="23"/>
        </w:rPr>
        <w:t xml:space="preserve"> LIST</w:t>
      </w:r>
    </w:p>
    <w:p w14:paraId="6DA223AD" w14:textId="77777777" w:rsidR="00934B68" w:rsidRPr="00A173F4" w:rsidRDefault="007516FC" w:rsidP="00934B68">
      <w:pPr>
        <w:pStyle w:val="Default"/>
        <w:jc w:val="center"/>
        <w:rPr>
          <w:b/>
          <w:bCs/>
        </w:rPr>
      </w:pPr>
      <w:r>
        <w:rPr>
          <w:b/>
          <w:bCs/>
        </w:rPr>
        <w:t>20</w:t>
      </w:r>
      <w:r w:rsidR="00845E9B">
        <w:rPr>
          <w:b/>
          <w:bCs/>
        </w:rPr>
        <w:t>2</w:t>
      </w:r>
      <w:r w:rsidR="000A1D32">
        <w:rPr>
          <w:b/>
          <w:bCs/>
        </w:rPr>
        <w:t>5</w:t>
      </w:r>
      <w:r>
        <w:rPr>
          <w:b/>
          <w:bCs/>
        </w:rPr>
        <w:t xml:space="preserve"> - 20</w:t>
      </w:r>
      <w:r w:rsidR="00845E9B">
        <w:rPr>
          <w:b/>
          <w:bCs/>
        </w:rPr>
        <w:t>2</w:t>
      </w:r>
      <w:r w:rsidR="000A1D32">
        <w:rPr>
          <w:b/>
          <w:bCs/>
        </w:rPr>
        <w:t>6</w:t>
      </w:r>
      <w:r w:rsidR="000112A7">
        <w:rPr>
          <w:b/>
          <w:bCs/>
        </w:rPr>
        <w:t xml:space="preserve"> ACADEMIC YEAR</w:t>
      </w:r>
    </w:p>
    <w:p w14:paraId="003F9DAF" w14:textId="77777777" w:rsidR="000305DB" w:rsidRPr="000305DB" w:rsidRDefault="000305DB" w:rsidP="00934B68">
      <w:pPr>
        <w:pStyle w:val="Default"/>
        <w:jc w:val="center"/>
        <w:rPr>
          <w:sz w:val="20"/>
          <w:szCs w:val="20"/>
        </w:rPr>
      </w:pPr>
    </w:p>
    <w:p w14:paraId="2391038A" w14:textId="77777777" w:rsidR="00876979" w:rsidRPr="001C596F" w:rsidRDefault="004A211E" w:rsidP="00A266B2">
      <w:pPr>
        <w:pStyle w:val="Default"/>
        <w:rPr>
          <w:b/>
          <w:bCs/>
          <w:sz w:val="20"/>
          <w:szCs w:val="20"/>
          <w:u w:val="single"/>
        </w:rPr>
      </w:pPr>
      <w:r w:rsidRPr="0037524C">
        <w:rPr>
          <w:sz w:val="20"/>
          <w:szCs w:val="20"/>
        </w:rPr>
        <w:t xml:space="preserve">The ISU-Meridian </w:t>
      </w:r>
      <w:r w:rsidR="005B36E5">
        <w:rPr>
          <w:sz w:val="20"/>
          <w:szCs w:val="20"/>
        </w:rPr>
        <w:t xml:space="preserve">and Idaho Falls </w:t>
      </w:r>
      <w:r w:rsidRPr="0037524C">
        <w:rPr>
          <w:sz w:val="20"/>
          <w:szCs w:val="20"/>
        </w:rPr>
        <w:t>campus</w:t>
      </w:r>
      <w:r w:rsidR="001C596F">
        <w:rPr>
          <w:sz w:val="20"/>
          <w:szCs w:val="20"/>
        </w:rPr>
        <w:t>es</w:t>
      </w:r>
      <w:r w:rsidRPr="0037524C">
        <w:rPr>
          <w:sz w:val="20"/>
          <w:szCs w:val="20"/>
        </w:rPr>
        <w:t xml:space="preserve"> do </w:t>
      </w:r>
      <w:r w:rsidR="005B36E5">
        <w:rPr>
          <w:sz w:val="20"/>
          <w:szCs w:val="20"/>
        </w:rPr>
        <w:t>not have a bookstore with these textbooks</w:t>
      </w:r>
      <w:r w:rsidRPr="0037524C">
        <w:rPr>
          <w:sz w:val="20"/>
          <w:szCs w:val="20"/>
        </w:rPr>
        <w:t xml:space="preserve">.  </w:t>
      </w:r>
      <w:r w:rsidR="001C596F">
        <w:rPr>
          <w:sz w:val="20"/>
          <w:szCs w:val="20"/>
        </w:rPr>
        <w:t xml:space="preserve">You may purchase the books through the ISU bookstore or </w:t>
      </w:r>
      <w:r w:rsidRPr="0037524C">
        <w:rPr>
          <w:sz w:val="20"/>
          <w:szCs w:val="20"/>
        </w:rPr>
        <w:t>directly through the publisher</w:t>
      </w:r>
      <w:r w:rsidRPr="001C596F">
        <w:rPr>
          <w:b/>
          <w:sz w:val="20"/>
          <w:szCs w:val="20"/>
        </w:rPr>
        <w:t>.</w:t>
      </w:r>
      <w:r w:rsidR="0037524C" w:rsidRPr="001C596F">
        <w:rPr>
          <w:b/>
          <w:sz w:val="20"/>
          <w:szCs w:val="20"/>
        </w:rPr>
        <w:t xml:space="preserve">  </w:t>
      </w:r>
      <w:r w:rsidRPr="001C596F">
        <w:rPr>
          <w:b/>
          <w:sz w:val="20"/>
          <w:szCs w:val="20"/>
          <w:u w:val="single"/>
        </w:rPr>
        <w:t>I</w:t>
      </w:r>
      <w:r w:rsidR="0037524C" w:rsidRPr="001C596F">
        <w:rPr>
          <w:b/>
          <w:sz w:val="20"/>
          <w:szCs w:val="20"/>
          <w:u w:val="single"/>
        </w:rPr>
        <w:t>t is recommended that you do NOT</w:t>
      </w:r>
      <w:r w:rsidRPr="001C596F">
        <w:rPr>
          <w:b/>
          <w:sz w:val="20"/>
          <w:szCs w:val="20"/>
          <w:u w:val="single"/>
        </w:rPr>
        <w:t xml:space="preserve"> rent any of the </w:t>
      </w:r>
      <w:r w:rsidR="0037524C" w:rsidRPr="001C596F">
        <w:rPr>
          <w:b/>
          <w:sz w:val="20"/>
          <w:szCs w:val="20"/>
          <w:u w:val="single"/>
        </w:rPr>
        <w:t xml:space="preserve">required </w:t>
      </w:r>
      <w:r w:rsidRPr="001C596F">
        <w:rPr>
          <w:b/>
          <w:sz w:val="20"/>
          <w:szCs w:val="20"/>
          <w:u w:val="single"/>
        </w:rPr>
        <w:t>textbooks</w:t>
      </w:r>
      <w:r w:rsidR="001C596F">
        <w:rPr>
          <w:b/>
          <w:sz w:val="20"/>
          <w:szCs w:val="20"/>
          <w:u w:val="single"/>
        </w:rPr>
        <w:t xml:space="preserve"> as you will be using the books throughout the entire program</w:t>
      </w:r>
      <w:r w:rsidR="00F8173E">
        <w:rPr>
          <w:b/>
          <w:sz w:val="20"/>
          <w:szCs w:val="20"/>
          <w:u w:val="single"/>
        </w:rPr>
        <w:t xml:space="preserve"> and OPT OUT of the ISU Book bundle during registration.</w:t>
      </w:r>
    </w:p>
    <w:p w14:paraId="0D418B1F" w14:textId="77777777" w:rsidR="00876979" w:rsidRPr="000305DB" w:rsidRDefault="00A266B2" w:rsidP="00A266B2">
      <w:pPr>
        <w:pStyle w:val="Default"/>
        <w:rPr>
          <w:sz w:val="20"/>
          <w:szCs w:val="20"/>
        </w:rPr>
      </w:pPr>
      <w:r w:rsidRPr="000305DB">
        <w:rPr>
          <w:b/>
          <w:bCs/>
          <w:sz w:val="20"/>
          <w:szCs w:val="20"/>
        </w:rPr>
        <w:t xml:space="preserve"> </w:t>
      </w:r>
    </w:p>
    <w:p w14:paraId="2682D8CA" w14:textId="77777777" w:rsidR="004B5AD0" w:rsidRDefault="00DB1EFB" w:rsidP="00A266B2">
      <w:pPr>
        <w:pStyle w:val="Default"/>
        <w:rPr>
          <w:b/>
          <w:color w:val="E36C0A" w:themeColor="accent6" w:themeShade="BF"/>
          <w:sz w:val="20"/>
          <w:szCs w:val="20"/>
        </w:rPr>
      </w:pPr>
      <w:r w:rsidRPr="00DA527A">
        <w:rPr>
          <w:b/>
          <w:color w:val="E36C0A" w:themeColor="accent6" w:themeShade="BF"/>
          <w:sz w:val="40"/>
          <w:szCs w:val="40"/>
        </w:rPr>
        <w:t>Fall Semester:</w:t>
      </w:r>
      <w:r w:rsidRPr="00DA527A">
        <w:rPr>
          <w:b/>
          <w:color w:val="E36C0A" w:themeColor="accent6" w:themeShade="BF"/>
          <w:sz w:val="20"/>
          <w:szCs w:val="20"/>
        </w:rPr>
        <w:t xml:space="preserve"> </w:t>
      </w:r>
      <w:r w:rsidR="00E520FE">
        <w:rPr>
          <w:b/>
          <w:color w:val="E36C0A" w:themeColor="accent6" w:themeShade="BF"/>
          <w:sz w:val="40"/>
          <w:szCs w:val="40"/>
        </w:rPr>
        <w:t>(~$</w:t>
      </w:r>
      <w:r w:rsidR="00682FC2">
        <w:rPr>
          <w:b/>
          <w:color w:val="E36C0A" w:themeColor="accent6" w:themeShade="BF"/>
          <w:sz w:val="40"/>
          <w:szCs w:val="40"/>
        </w:rPr>
        <w:t>415</w:t>
      </w:r>
      <w:r w:rsidR="000361D5" w:rsidRPr="001D289F">
        <w:rPr>
          <w:b/>
          <w:color w:val="E36C0A" w:themeColor="accent6" w:themeShade="BF"/>
          <w:sz w:val="40"/>
          <w:szCs w:val="40"/>
        </w:rPr>
        <w:t>.00</w:t>
      </w:r>
      <w:r w:rsidR="00616794" w:rsidRPr="004B5AD0">
        <w:rPr>
          <w:b/>
          <w:color w:val="E36C0A" w:themeColor="accent6" w:themeShade="BF"/>
          <w:sz w:val="40"/>
          <w:szCs w:val="40"/>
        </w:rPr>
        <w:t>)</w:t>
      </w:r>
      <w:r w:rsidRPr="004B5AD0">
        <w:rPr>
          <w:b/>
          <w:color w:val="E36C0A" w:themeColor="accent6" w:themeShade="BF"/>
          <w:sz w:val="20"/>
          <w:szCs w:val="20"/>
        </w:rPr>
        <w:t xml:space="preserve"> </w:t>
      </w:r>
    </w:p>
    <w:p w14:paraId="04C37D86" w14:textId="77777777" w:rsidR="00BE13D2" w:rsidRDefault="00BE13D2" w:rsidP="00934B68">
      <w:pPr>
        <w:pStyle w:val="Default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0"/>
        <w:gridCol w:w="1268"/>
        <w:gridCol w:w="1524"/>
        <w:gridCol w:w="1590"/>
      </w:tblGrid>
      <w:tr w:rsidR="00F4376F" w14:paraId="45257B75" w14:textId="77777777" w:rsidTr="00F4376F">
        <w:tc>
          <w:tcPr>
            <w:tcW w:w="6172" w:type="dxa"/>
            <w:shd w:val="clear" w:color="auto" w:fill="FFFF00"/>
          </w:tcPr>
          <w:p w14:paraId="5AB343BD" w14:textId="77777777" w:rsidR="005B36E5" w:rsidRDefault="005048C1" w:rsidP="00934B68">
            <w:pPr>
              <w:pStyle w:val="Default"/>
              <w:rPr>
                <w:b/>
                <w:bCs/>
                <w:highlight w:val="yellow"/>
              </w:rPr>
            </w:pPr>
            <w:r w:rsidRPr="004350F6">
              <w:rPr>
                <w:b/>
                <w:bCs/>
                <w:highlight w:val="yellow"/>
              </w:rPr>
              <w:t>MANDATORY BY FIRST WEEK OF CLASS:</w:t>
            </w:r>
          </w:p>
          <w:p w14:paraId="2A3A7D22" w14:textId="77777777" w:rsidR="004350F6" w:rsidRPr="004350F6" w:rsidRDefault="004350F6" w:rsidP="00934B68">
            <w:pPr>
              <w:pStyle w:val="Default"/>
              <w:rPr>
                <w:b/>
                <w:bCs/>
                <w:highlight w:val="yellow"/>
              </w:rPr>
            </w:pPr>
          </w:p>
        </w:tc>
        <w:tc>
          <w:tcPr>
            <w:tcW w:w="1208" w:type="dxa"/>
            <w:shd w:val="clear" w:color="auto" w:fill="FFFF00"/>
          </w:tcPr>
          <w:p w14:paraId="20DF422B" w14:textId="77777777" w:rsidR="00395484" w:rsidRDefault="00F8173E" w:rsidP="00934B6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>Estimated</w:t>
            </w:r>
          </w:p>
          <w:p w14:paraId="2FFA23AB" w14:textId="77777777" w:rsidR="005B36E5" w:rsidRPr="004350F6" w:rsidRDefault="005048C1" w:rsidP="00934B6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 w:rsidRPr="004350F6">
              <w:rPr>
                <w:b/>
                <w:bCs/>
                <w:sz w:val="22"/>
                <w:szCs w:val="22"/>
                <w:highlight w:val="yellow"/>
              </w:rPr>
              <w:t>Cost</w:t>
            </w:r>
          </w:p>
        </w:tc>
        <w:tc>
          <w:tcPr>
            <w:tcW w:w="1528" w:type="dxa"/>
            <w:shd w:val="clear" w:color="auto" w:fill="FFFF00"/>
          </w:tcPr>
          <w:p w14:paraId="2A372BDE" w14:textId="77777777" w:rsidR="005B36E5" w:rsidRPr="004350F6" w:rsidRDefault="005048C1" w:rsidP="00934B6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 w:rsidRPr="004350F6">
              <w:rPr>
                <w:b/>
                <w:bCs/>
                <w:sz w:val="22"/>
                <w:szCs w:val="22"/>
                <w:highlight w:val="yellow"/>
              </w:rPr>
              <w:t>Course(s)</w:t>
            </w:r>
          </w:p>
        </w:tc>
        <w:tc>
          <w:tcPr>
            <w:tcW w:w="1594" w:type="dxa"/>
            <w:shd w:val="clear" w:color="auto" w:fill="FFFF00"/>
          </w:tcPr>
          <w:p w14:paraId="219AA7D6" w14:textId="77777777" w:rsidR="005B36E5" w:rsidRPr="004350F6" w:rsidRDefault="004350F6" w:rsidP="00934B6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 w:rsidRPr="004350F6">
              <w:rPr>
                <w:b/>
                <w:bCs/>
                <w:sz w:val="22"/>
                <w:szCs w:val="22"/>
                <w:highlight w:val="yellow"/>
              </w:rPr>
              <w:t>Comment</w:t>
            </w:r>
          </w:p>
        </w:tc>
      </w:tr>
      <w:tr w:rsidR="005B36E5" w14:paraId="16788D86" w14:textId="77777777" w:rsidTr="00F4376F">
        <w:tc>
          <w:tcPr>
            <w:tcW w:w="6172" w:type="dxa"/>
          </w:tcPr>
          <w:p w14:paraId="49FE129E" w14:textId="77777777" w:rsidR="005B36E5" w:rsidRPr="005048C1" w:rsidRDefault="00897D75" w:rsidP="00934B68">
            <w:pPr>
              <w:pStyle w:val="Default"/>
              <w:rPr>
                <w:rFonts w:asciiTheme="minorHAnsi" w:hAnsiTheme="minorHAnsi"/>
              </w:rPr>
            </w:pPr>
            <w:r>
              <w:rPr>
                <w:bCs/>
                <w:sz w:val="22"/>
                <w:szCs w:val="22"/>
              </w:rPr>
              <w:sym w:font="Wingdings 2" w:char="F0E4"/>
            </w:r>
            <w:r w:rsidR="005B36E5" w:rsidRPr="005048C1">
              <w:rPr>
                <w:rFonts w:asciiTheme="minorHAnsi" w:hAnsiTheme="minorHAnsi"/>
              </w:rPr>
              <w:t>Sanders, M.J. &amp; McKenna, K.D. (20</w:t>
            </w:r>
            <w:r w:rsidR="0008279A">
              <w:rPr>
                <w:rFonts w:asciiTheme="minorHAnsi" w:hAnsiTheme="minorHAnsi"/>
              </w:rPr>
              <w:t>25</w:t>
            </w:r>
            <w:r w:rsidR="005B36E5" w:rsidRPr="005048C1">
              <w:rPr>
                <w:rFonts w:asciiTheme="minorHAnsi" w:hAnsiTheme="minorHAnsi"/>
              </w:rPr>
              <w:t xml:space="preserve">).  </w:t>
            </w:r>
            <w:r w:rsidR="005B36E5" w:rsidRPr="005048C1">
              <w:rPr>
                <w:rFonts w:asciiTheme="minorHAnsi" w:hAnsiTheme="minorHAnsi"/>
                <w:i/>
              </w:rPr>
              <w:t>Sanders’ Paramedic Textbook.</w:t>
            </w:r>
            <w:r w:rsidR="005B36E5" w:rsidRPr="005048C1">
              <w:rPr>
                <w:rFonts w:asciiTheme="minorHAnsi" w:hAnsiTheme="minorHAnsi"/>
              </w:rPr>
              <w:t xml:space="preserve"> (</w:t>
            </w:r>
            <w:r w:rsidR="0008279A">
              <w:rPr>
                <w:rFonts w:asciiTheme="minorHAnsi" w:hAnsiTheme="minorHAnsi"/>
              </w:rPr>
              <w:t>6</w:t>
            </w:r>
            <w:r w:rsidR="005B36E5" w:rsidRPr="005048C1">
              <w:rPr>
                <w:rFonts w:asciiTheme="minorHAnsi" w:hAnsiTheme="minorHAnsi"/>
                <w:vertAlign w:val="superscript"/>
              </w:rPr>
              <w:t>th</w:t>
            </w:r>
            <w:r w:rsidR="005B36E5" w:rsidRPr="005048C1">
              <w:rPr>
                <w:rFonts w:asciiTheme="minorHAnsi" w:hAnsiTheme="minorHAnsi"/>
              </w:rPr>
              <w:t xml:space="preserve"> ed.)  Jones &amp; Bartlett</w:t>
            </w:r>
            <w:r w:rsidR="00D9170E">
              <w:rPr>
                <w:rFonts w:asciiTheme="minorHAnsi" w:hAnsiTheme="minorHAnsi"/>
              </w:rPr>
              <w:t xml:space="preserve"> Learning</w:t>
            </w:r>
            <w:r w:rsidR="005B36E5" w:rsidRPr="005048C1">
              <w:rPr>
                <w:rFonts w:asciiTheme="minorHAnsi" w:hAnsiTheme="minorHAnsi"/>
              </w:rPr>
              <w:t>.  ISBN:  978128</w:t>
            </w:r>
            <w:r w:rsidR="0008279A">
              <w:rPr>
                <w:rFonts w:asciiTheme="minorHAnsi" w:hAnsiTheme="minorHAnsi"/>
              </w:rPr>
              <w:t>4277524</w:t>
            </w:r>
            <w:r w:rsidR="00682FC2">
              <w:rPr>
                <w:rFonts w:asciiTheme="minorHAnsi" w:hAnsiTheme="minorHAnsi"/>
              </w:rPr>
              <w:t xml:space="preserve"> (see below for bundled ISBN number)</w:t>
            </w:r>
          </w:p>
          <w:p w14:paraId="331D0C71" w14:textId="77777777" w:rsidR="005B36E5" w:rsidRPr="005048C1" w:rsidRDefault="005B36E5" w:rsidP="00934B68">
            <w:pPr>
              <w:pStyle w:val="Default"/>
              <w:rPr>
                <w:rFonts w:asciiTheme="minorHAnsi" w:hAnsiTheme="minorHAnsi"/>
              </w:rPr>
            </w:pPr>
          </w:p>
          <w:p w14:paraId="7C732B1B" w14:textId="77777777" w:rsidR="005B36E5" w:rsidRPr="00C95C3F" w:rsidRDefault="005B36E5" w:rsidP="00C95C3F">
            <w:pPr>
              <w:ind w:left="67" w:hanging="23"/>
            </w:pPr>
          </w:p>
        </w:tc>
        <w:tc>
          <w:tcPr>
            <w:tcW w:w="1208" w:type="dxa"/>
          </w:tcPr>
          <w:p w14:paraId="6949A5C4" w14:textId="77777777" w:rsidR="005B36E5" w:rsidRPr="005B36E5" w:rsidRDefault="005B36E5" w:rsidP="00934B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$</w:t>
            </w:r>
            <w:r w:rsidR="008944B6">
              <w:rPr>
                <w:bCs/>
                <w:sz w:val="22"/>
                <w:szCs w:val="22"/>
              </w:rPr>
              <w:t>310</w:t>
            </w:r>
            <w:r w:rsidR="00097582">
              <w:rPr>
                <w:bCs/>
                <w:sz w:val="22"/>
                <w:szCs w:val="22"/>
              </w:rPr>
              <w:t>.</w:t>
            </w:r>
            <w:proofErr w:type="gramStart"/>
            <w:r w:rsidR="008944B6">
              <w:rPr>
                <w:bCs/>
                <w:sz w:val="22"/>
                <w:szCs w:val="22"/>
              </w:rPr>
              <w:t>5</w:t>
            </w:r>
            <w:r w:rsidR="00097582">
              <w:rPr>
                <w:bCs/>
                <w:sz w:val="22"/>
                <w:szCs w:val="22"/>
              </w:rPr>
              <w:t>0</w:t>
            </w:r>
            <w:r w:rsidR="00682FC2">
              <w:rPr>
                <w:bCs/>
                <w:sz w:val="22"/>
                <w:szCs w:val="22"/>
              </w:rPr>
              <w:t xml:space="preserve">  (</w:t>
            </w:r>
            <w:proofErr w:type="gramEnd"/>
            <w:r w:rsidR="00682FC2">
              <w:rPr>
                <w:bCs/>
                <w:sz w:val="22"/>
                <w:szCs w:val="22"/>
              </w:rPr>
              <w:sym w:font="Wingdings 2" w:char="F0E4"/>
            </w:r>
            <w:r w:rsidR="00682FC2">
              <w:rPr>
                <w:bCs/>
                <w:sz w:val="22"/>
                <w:szCs w:val="22"/>
              </w:rPr>
              <w:t>see below for ordering info)</w:t>
            </w:r>
          </w:p>
        </w:tc>
        <w:tc>
          <w:tcPr>
            <w:tcW w:w="1528" w:type="dxa"/>
          </w:tcPr>
          <w:p w14:paraId="49692CE4" w14:textId="77777777" w:rsidR="005048C1" w:rsidRPr="00794806" w:rsidRDefault="005048C1" w:rsidP="005048C1">
            <w:pPr>
              <w:ind w:left="-34"/>
            </w:pPr>
            <w:r w:rsidRPr="00794806">
              <w:t>PARM 2212, PARM 2213, PARM 2214, PARM 2215, PARM 2217L</w:t>
            </w:r>
          </w:p>
          <w:p w14:paraId="62EBF4C0" w14:textId="77777777" w:rsidR="005B36E5" w:rsidRPr="005B36E5" w:rsidRDefault="005B36E5" w:rsidP="005048C1">
            <w:pPr>
              <w:pStyle w:val="Default"/>
              <w:ind w:left="-8104" w:right="-2787"/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14:paraId="1119665C" w14:textId="77777777" w:rsidR="005B36E5" w:rsidRPr="005B36E5" w:rsidRDefault="004350F6" w:rsidP="002819C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See </w:t>
            </w:r>
            <w:r w:rsidR="002819C9">
              <w:rPr>
                <w:bCs/>
                <w:sz w:val="22"/>
                <w:szCs w:val="22"/>
              </w:rPr>
              <w:t>(</w:t>
            </w:r>
            <w:r w:rsidR="002819C9">
              <w:rPr>
                <w:bCs/>
                <w:sz w:val="22"/>
                <w:szCs w:val="22"/>
              </w:rPr>
              <w:sym w:font="Wingdings 2" w:char="F0E4"/>
            </w:r>
            <w:r w:rsidR="002819C9">
              <w:rPr>
                <w:bCs/>
                <w:sz w:val="22"/>
                <w:szCs w:val="22"/>
              </w:rPr>
              <w:t xml:space="preserve">) and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sym w:font="Wingdings 2" w:char="F0CB"/>
            </w:r>
            <w:r>
              <w:rPr>
                <w:bCs/>
                <w:sz w:val="22"/>
                <w:szCs w:val="22"/>
              </w:rPr>
              <w:t>)below.</w:t>
            </w:r>
          </w:p>
        </w:tc>
      </w:tr>
      <w:tr w:rsidR="005B36E5" w14:paraId="3DB599FF" w14:textId="77777777" w:rsidTr="00F4376F">
        <w:tc>
          <w:tcPr>
            <w:tcW w:w="6172" w:type="dxa"/>
          </w:tcPr>
          <w:p w14:paraId="29DA06B4" w14:textId="77777777" w:rsidR="005048C1" w:rsidRPr="004A211E" w:rsidRDefault="00897D75" w:rsidP="005048C1">
            <w:pPr>
              <w:ind w:hanging="23"/>
            </w:pPr>
            <w:r>
              <w:rPr>
                <w:bCs/>
                <w:sz w:val="22"/>
                <w:szCs w:val="22"/>
              </w:rPr>
              <w:sym w:font="Wingdings 2" w:char="F0E4"/>
            </w:r>
            <w:r w:rsidR="00B829EF">
              <w:rPr>
                <w:bCs/>
              </w:rPr>
              <w:t xml:space="preserve">Atwood, S., Stanton, C. &amp; </w:t>
            </w:r>
            <w:proofErr w:type="spellStart"/>
            <w:r w:rsidR="00B829EF">
              <w:rPr>
                <w:bCs/>
              </w:rPr>
              <w:t>Storey</w:t>
            </w:r>
            <w:proofErr w:type="spellEnd"/>
            <w:r w:rsidR="00B829EF">
              <w:rPr>
                <w:bCs/>
              </w:rPr>
              <w:t>-Davenport, J.</w:t>
            </w:r>
            <w:r w:rsidR="005048C1" w:rsidRPr="004A211E">
              <w:t xml:space="preserve"> (20</w:t>
            </w:r>
            <w:r w:rsidR="00B829EF">
              <w:t>19</w:t>
            </w:r>
            <w:r w:rsidR="005048C1" w:rsidRPr="004A211E">
              <w:t xml:space="preserve">).  </w:t>
            </w:r>
            <w:r w:rsidR="00B829EF">
              <w:rPr>
                <w:i/>
              </w:rPr>
              <w:t>Introduction to Basic Cardiac Dysrhythmias</w:t>
            </w:r>
            <w:r w:rsidR="00EE6FA9">
              <w:t xml:space="preserve"> (</w:t>
            </w:r>
            <w:r w:rsidR="00B829EF">
              <w:t>5th</w:t>
            </w:r>
            <w:r w:rsidR="00EE6FA9">
              <w:t xml:space="preserve"> ed.)</w:t>
            </w:r>
            <w:r w:rsidR="005048C1" w:rsidRPr="004A211E">
              <w:t xml:space="preserve"> J</w:t>
            </w:r>
            <w:r w:rsidR="00D9170E">
              <w:t xml:space="preserve">ones &amp; </w:t>
            </w:r>
            <w:r w:rsidR="005048C1" w:rsidRPr="004A211E">
              <w:t>B</w:t>
            </w:r>
            <w:r w:rsidR="00D9170E">
              <w:t>artlett</w:t>
            </w:r>
            <w:r w:rsidR="00EA3EE3">
              <w:t xml:space="preserve"> Learning</w:t>
            </w:r>
            <w:r w:rsidR="00EE6FA9">
              <w:t>.</w:t>
            </w:r>
          </w:p>
          <w:p w14:paraId="2C3FE3A2" w14:textId="77777777" w:rsidR="005B36E5" w:rsidRPr="005B36E5" w:rsidRDefault="005048C1" w:rsidP="005048C1">
            <w:pPr>
              <w:pStyle w:val="Default"/>
              <w:rPr>
                <w:bCs/>
                <w:sz w:val="22"/>
                <w:szCs w:val="22"/>
              </w:rPr>
            </w:pPr>
            <w:r>
              <w:t>ISBN:  978</w:t>
            </w:r>
            <w:r w:rsidR="00B829EF">
              <w:t>1284139686</w:t>
            </w:r>
          </w:p>
        </w:tc>
        <w:tc>
          <w:tcPr>
            <w:tcW w:w="1208" w:type="dxa"/>
          </w:tcPr>
          <w:p w14:paraId="2A0C9931" w14:textId="77777777" w:rsidR="005B36E5" w:rsidRDefault="00682FC2" w:rsidP="00934B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E4"/>
            </w:r>
          </w:p>
          <w:p w14:paraId="405DB063" w14:textId="77777777" w:rsidR="00682FC2" w:rsidRPr="005B36E5" w:rsidRDefault="00682FC2" w:rsidP="00934B68">
            <w:pPr>
              <w:pStyle w:val="Default"/>
              <w:rPr>
                <w:bCs/>
                <w:sz w:val="22"/>
                <w:szCs w:val="22"/>
              </w:rPr>
            </w:pPr>
            <w:r w:rsidRPr="00682FC2">
              <w:rPr>
                <w:bCs/>
                <w:strike/>
                <w:sz w:val="22"/>
                <w:szCs w:val="22"/>
              </w:rPr>
              <w:t>($93.00)</w:t>
            </w:r>
          </w:p>
        </w:tc>
        <w:tc>
          <w:tcPr>
            <w:tcW w:w="1528" w:type="dxa"/>
          </w:tcPr>
          <w:p w14:paraId="654499A8" w14:textId="77777777" w:rsidR="005048C1" w:rsidRPr="004A211E" w:rsidRDefault="005048C1" w:rsidP="005048C1">
            <w:pPr>
              <w:ind w:left="-18" w:firstLine="28"/>
            </w:pPr>
            <w:r w:rsidRPr="004A211E">
              <w:t>PARM 2211</w:t>
            </w:r>
          </w:p>
          <w:p w14:paraId="13C7BE1E" w14:textId="77777777" w:rsidR="005B36E5" w:rsidRPr="005B36E5" w:rsidRDefault="005B36E5" w:rsidP="00934B6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14:paraId="70D53094" w14:textId="77777777" w:rsidR="005B36E5" w:rsidRPr="005B36E5" w:rsidRDefault="005B36E5" w:rsidP="00934B68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5B36E5" w14:paraId="10E0133E" w14:textId="77777777" w:rsidTr="00F4376F">
        <w:tc>
          <w:tcPr>
            <w:tcW w:w="6172" w:type="dxa"/>
          </w:tcPr>
          <w:p w14:paraId="7AE1ABC4" w14:textId="77777777" w:rsidR="005B36E5" w:rsidRDefault="005048C1" w:rsidP="00934B68">
            <w:pPr>
              <w:pStyle w:val="Default"/>
            </w:pPr>
            <w:proofErr w:type="spellStart"/>
            <w:r>
              <w:t>Epocrates</w:t>
            </w:r>
            <w:proofErr w:type="spellEnd"/>
            <w:r>
              <w:t xml:space="preserve"> App or Medscape App</w:t>
            </w:r>
          </w:p>
          <w:p w14:paraId="3E878021" w14:textId="77777777" w:rsidR="00A251CE" w:rsidRPr="005B36E5" w:rsidRDefault="00A251CE" w:rsidP="00934B6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08" w:type="dxa"/>
          </w:tcPr>
          <w:p w14:paraId="6F4B4AA0" w14:textId="77777777" w:rsidR="005B36E5" w:rsidRPr="005B36E5" w:rsidRDefault="005048C1" w:rsidP="00934B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Free</w:t>
            </w:r>
          </w:p>
        </w:tc>
        <w:tc>
          <w:tcPr>
            <w:tcW w:w="1528" w:type="dxa"/>
          </w:tcPr>
          <w:p w14:paraId="367AD7C2" w14:textId="77777777" w:rsidR="005B36E5" w:rsidRPr="005B36E5" w:rsidRDefault="005048C1" w:rsidP="00934B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PARM 2212</w:t>
            </w:r>
          </w:p>
        </w:tc>
        <w:tc>
          <w:tcPr>
            <w:tcW w:w="1594" w:type="dxa"/>
          </w:tcPr>
          <w:p w14:paraId="21B3FC3A" w14:textId="77777777" w:rsidR="005B36E5" w:rsidRPr="005B36E5" w:rsidRDefault="005B36E5" w:rsidP="00934B68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7F4EE0A6" w14:textId="77777777" w:rsidR="00897D75" w:rsidRDefault="00F4376F" w:rsidP="00897D7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 2" w:char="F0E4"/>
      </w:r>
      <w:r>
        <w:rPr>
          <w:bCs/>
          <w:sz w:val="22"/>
          <w:szCs w:val="22"/>
        </w:rPr>
        <w:t xml:space="preserve"> Bundled price through </w:t>
      </w:r>
      <w:r w:rsidR="00897D75">
        <w:rPr>
          <w:bCs/>
          <w:sz w:val="22"/>
          <w:szCs w:val="22"/>
        </w:rPr>
        <w:t>Jones &amp; Bartlett (Public Safety Group)</w:t>
      </w:r>
      <w:r w:rsidR="00682FC2">
        <w:rPr>
          <w:bCs/>
          <w:sz w:val="22"/>
          <w:szCs w:val="22"/>
        </w:rPr>
        <w:t>, Bundle Code=30616-3</w:t>
      </w:r>
    </w:p>
    <w:p w14:paraId="100D4A2D" w14:textId="77777777" w:rsidR="008944B6" w:rsidRDefault="00FB3BBD" w:rsidP="00682FC2">
      <w:hyperlink r:id="rId7" w:history="1">
        <w:r w:rsidR="008944B6" w:rsidRPr="006B0045">
          <w:rPr>
            <w:rStyle w:val="Hyperlink"/>
          </w:rPr>
          <w:t>http://www.jblearning.com/cart/Default.aspx?bc=30616-3&amp;ref=psg&amp;coupon=ISU25</w:t>
        </w:r>
      </w:hyperlink>
      <w:r w:rsidR="008944B6">
        <w:t xml:space="preserve"> </w:t>
      </w:r>
    </w:p>
    <w:p w14:paraId="68E35C37" w14:textId="77777777" w:rsidR="00682FC2" w:rsidRPr="00682FC2" w:rsidRDefault="00682FC2" w:rsidP="00682FC2">
      <w:r w:rsidRPr="00682FC2">
        <w:t>Bundled ISBN: 9781284</w:t>
      </w:r>
      <w:r>
        <w:t>306163</w:t>
      </w:r>
      <w:r w:rsidRPr="00682FC2">
        <w:t xml:space="preserve"> (if ordering from </w:t>
      </w:r>
      <w:proofErr w:type="spellStart"/>
      <w:r w:rsidRPr="00682FC2">
        <w:t>jblearning</w:t>
      </w:r>
      <w:proofErr w:type="spellEnd"/>
      <w:r w:rsidRPr="00682FC2">
        <w:t xml:space="preserve"> over the phone)</w:t>
      </w:r>
    </w:p>
    <w:p w14:paraId="755588D6" w14:textId="77777777" w:rsidR="00682FC2" w:rsidRDefault="00682FC2" w:rsidP="00897D75">
      <w:pPr>
        <w:rPr>
          <w:bCs/>
          <w:sz w:val="22"/>
          <w:szCs w:val="22"/>
        </w:rPr>
      </w:pPr>
    </w:p>
    <w:p w14:paraId="6D6F784B" w14:textId="77777777" w:rsidR="00C851DF" w:rsidRDefault="00C851DF" w:rsidP="00934B68">
      <w:pPr>
        <w:pStyle w:val="Default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6"/>
        <w:gridCol w:w="1169"/>
        <w:gridCol w:w="1530"/>
        <w:gridCol w:w="1597"/>
      </w:tblGrid>
      <w:tr w:rsidR="005048C1" w14:paraId="45D90303" w14:textId="77777777" w:rsidTr="004350F6">
        <w:tc>
          <w:tcPr>
            <w:tcW w:w="6206" w:type="dxa"/>
            <w:shd w:val="clear" w:color="auto" w:fill="FBD4B4" w:themeFill="accent6" w:themeFillTint="66"/>
          </w:tcPr>
          <w:p w14:paraId="6866CD81" w14:textId="77777777" w:rsidR="003E777C" w:rsidRDefault="005048C1" w:rsidP="00FF264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Required midway through Fall semester</w:t>
            </w:r>
            <w:r w:rsidRPr="005048C1">
              <w:rPr>
                <w:b/>
                <w:bCs/>
              </w:rPr>
              <w:t>:</w:t>
            </w:r>
            <w:r w:rsidR="003E777C">
              <w:rPr>
                <w:b/>
                <w:bCs/>
              </w:rPr>
              <w:t xml:space="preserve">  </w:t>
            </w:r>
          </w:p>
          <w:p w14:paraId="4AE6BC3B" w14:textId="77777777" w:rsidR="005048C1" w:rsidRPr="005048C1" w:rsidRDefault="003E777C" w:rsidP="00FF264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NOTE:  New addition forthcoming – DO NOT BUY!</w:t>
            </w:r>
          </w:p>
        </w:tc>
        <w:tc>
          <w:tcPr>
            <w:tcW w:w="1169" w:type="dxa"/>
            <w:shd w:val="clear" w:color="auto" w:fill="FBD4B4" w:themeFill="accent6" w:themeFillTint="66"/>
          </w:tcPr>
          <w:p w14:paraId="10D012A1" w14:textId="77777777" w:rsidR="000C3C49" w:rsidRDefault="000C3C49" w:rsidP="00FF2649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Approx</w:t>
            </w:r>
            <w:proofErr w:type="spellEnd"/>
          </w:p>
          <w:p w14:paraId="1967733F" w14:textId="77777777" w:rsidR="005048C1" w:rsidRPr="004350F6" w:rsidRDefault="005048C1" w:rsidP="00FF264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350F6">
              <w:rPr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14:paraId="30BCF9AD" w14:textId="77777777" w:rsidR="005048C1" w:rsidRPr="004350F6" w:rsidRDefault="005048C1" w:rsidP="00FF264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350F6">
              <w:rPr>
                <w:b/>
                <w:bCs/>
                <w:sz w:val="22"/>
                <w:szCs w:val="22"/>
              </w:rPr>
              <w:t>Course(s)</w:t>
            </w:r>
          </w:p>
        </w:tc>
        <w:tc>
          <w:tcPr>
            <w:tcW w:w="1597" w:type="dxa"/>
            <w:shd w:val="clear" w:color="auto" w:fill="FBD4B4" w:themeFill="accent6" w:themeFillTint="66"/>
          </w:tcPr>
          <w:p w14:paraId="5CC327C1" w14:textId="77777777" w:rsidR="005048C1" w:rsidRPr="004350F6" w:rsidRDefault="004350F6" w:rsidP="00FF264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350F6">
              <w:rPr>
                <w:b/>
                <w:bCs/>
                <w:sz w:val="22"/>
                <w:szCs w:val="22"/>
              </w:rPr>
              <w:t>Comment</w:t>
            </w:r>
          </w:p>
        </w:tc>
      </w:tr>
      <w:tr w:rsidR="004350F6" w14:paraId="3ED907E4" w14:textId="77777777" w:rsidTr="005048C1">
        <w:trPr>
          <w:trHeight w:val="971"/>
        </w:trPr>
        <w:tc>
          <w:tcPr>
            <w:tcW w:w="6206" w:type="dxa"/>
          </w:tcPr>
          <w:p w14:paraId="31555325" w14:textId="77777777" w:rsidR="005B2AD4" w:rsidRPr="003E777C" w:rsidRDefault="005B2AD4" w:rsidP="005B2AD4">
            <w:pPr>
              <w:rPr>
                <w:strike/>
              </w:rPr>
            </w:pPr>
            <w:r w:rsidRPr="003E777C">
              <w:rPr>
                <w:strike/>
              </w:rPr>
              <w:t xml:space="preserve">American Heart Association. (2020).  </w:t>
            </w:r>
            <w:r w:rsidRPr="003E777C">
              <w:rPr>
                <w:i/>
                <w:strike/>
              </w:rPr>
              <w:t>Advanced cardiovascular life support – Provider manual</w:t>
            </w:r>
            <w:r w:rsidRPr="003E777C">
              <w:rPr>
                <w:strike/>
              </w:rPr>
              <w:t>.</w:t>
            </w:r>
          </w:p>
          <w:p w14:paraId="3163901A" w14:textId="77777777" w:rsidR="005B2AD4" w:rsidRPr="003E777C" w:rsidRDefault="005B2AD4" w:rsidP="005048C1">
            <w:pPr>
              <w:rPr>
                <w:strike/>
              </w:rPr>
            </w:pPr>
            <w:r w:rsidRPr="003E777C">
              <w:rPr>
                <w:strike/>
              </w:rPr>
              <w:t>ISBN:  978-1-61669-772-3 ($42.00)</w:t>
            </w:r>
          </w:p>
        </w:tc>
        <w:tc>
          <w:tcPr>
            <w:tcW w:w="1169" w:type="dxa"/>
          </w:tcPr>
          <w:p w14:paraId="539C113B" w14:textId="77777777"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$45.00</w:t>
            </w:r>
          </w:p>
        </w:tc>
        <w:tc>
          <w:tcPr>
            <w:tcW w:w="1530" w:type="dxa"/>
          </w:tcPr>
          <w:p w14:paraId="254DF1D5" w14:textId="77777777" w:rsidR="004350F6" w:rsidRPr="00794806" w:rsidRDefault="004350F6" w:rsidP="00FF2649">
            <w:pPr>
              <w:ind w:left="-34"/>
            </w:pPr>
            <w:r>
              <w:t>PARM 2211</w:t>
            </w:r>
          </w:p>
          <w:p w14:paraId="3A433359" w14:textId="77777777" w:rsidR="004350F6" w:rsidRPr="005B36E5" w:rsidRDefault="004350F6" w:rsidP="00FF2649">
            <w:pPr>
              <w:pStyle w:val="Default"/>
              <w:ind w:left="-8104" w:right="-2787"/>
              <w:rPr>
                <w:bCs/>
                <w:sz w:val="22"/>
                <w:szCs w:val="22"/>
              </w:rPr>
            </w:pPr>
          </w:p>
        </w:tc>
        <w:tc>
          <w:tcPr>
            <w:tcW w:w="1597" w:type="dxa"/>
            <w:vMerge w:val="restart"/>
          </w:tcPr>
          <w:p w14:paraId="3F15B54C" w14:textId="77777777"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See (</w:t>
            </w:r>
            <w:r w:rsidRPr="007C6FD0">
              <w:sym w:font="Wingdings 2" w:char="F0F2"/>
            </w:r>
            <w:r>
              <w:t>) below</w:t>
            </w:r>
          </w:p>
        </w:tc>
      </w:tr>
      <w:tr w:rsidR="004350F6" w14:paraId="0E79A627" w14:textId="77777777" w:rsidTr="00FF2649">
        <w:tc>
          <w:tcPr>
            <w:tcW w:w="6206" w:type="dxa"/>
          </w:tcPr>
          <w:p w14:paraId="27108328" w14:textId="77777777" w:rsidR="005B2AD4" w:rsidRPr="003E777C" w:rsidRDefault="005B2AD4" w:rsidP="005B2AD4">
            <w:pPr>
              <w:ind w:hanging="23"/>
              <w:rPr>
                <w:strike/>
              </w:rPr>
            </w:pPr>
            <w:r w:rsidRPr="003E777C">
              <w:rPr>
                <w:strike/>
              </w:rPr>
              <w:t>American Heart Association.  (2020</w:t>
            </w:r>
            <w:proofErr w:type="gramStart"/>
            <w:r w:rsidRPr="003E777C">
              <w:rPr>
                <w:strike/>
              </w:rPr>
              <w:t xml:space="preserve">)  </w:t>
            </w:r>
            <w:r w:rsidRPr="003E777C">
              <w:rPr>
                <w:i/>
                <w:strike/>
              </w:rPr>
              <w:t>2020</w:t>
            </w:r>
            <w:proofErr w:type="gramEnd"/>
            <w:r w:rsidRPr="003E777C">
              <w:rPr>
                <w:i/>
                <w:strike/>
              </w:rPr>
              <w:t xml:space="preserve"> Handbook of emergency cardiovascular care for healthcare providers. (Spiral </w:t>
            </w:r>
            <w:proofErr w:type="gramStart"/>
            <w:r w:rsidRPr="003E777C">
              <w:rPr>
                <w:i/>
                <w:strike/>
              </w:rPr>
              <w:t xml:space="preserve">bound)  </w:t>
            </w:r>
            <w:r w:rsidRPr="003E777C">
              <w:rPr>
                <w:strike/>
              </w:rPr>
              <w:t>ISBN</w:t>
            </w:r>
            <w:proofErr w:type="gramEnd"/>
            <w:r w:rsidRPr="003E777C">
              <w:rPr>
                <w:strike/>
              </w:rPr>
              <w:t>: 978-1-61669-766-2 (~$40.00)</w:t>
            </w:r>
          </w:p>
          <w:p w14:paraId="3F845A64" w14:textId="77777777" w:rsidR="004350F6" w:rsidRPr="003E777C" w:rsidRDefault="004350F6" w:rsidP="00FF2649">
            <w:pPr>
              <w:pStyle w:val="Default"/>
              <w:rPr>
                <w:bCs/>
                <w:strike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38C8565" w14:textId="77777777"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$30.00</w:t>
            </w:r>
          </w:p>
        </w:tc>
        <w:tc>
          <w:tcPr>
            <w:tcW w:w="1530" w:type="dxa"/>
          </w:tcPr>
          <w:p w14:paraId="50E65014" w14:textId="77777777" w:rsidR="004350F6" w:rsidRPr="004A211E" w:rsidRDefault="004350F6" w:rsidP="00FF2649">
            <w:pPr>
              <w:ind w:left="-18" w:firstLine="28"/>
            </w:pPr>
            <w:r w:rsidRPr="004A211E">
              <w:t>PARM 2211</w:t>
            </w:r>
          </w:p>
          <w:p w14:paraId="2E9AE7AF" w14:textId="77777777"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597" w:type="dxa"/>
            <w:vMerge/>
          </w:tcPr>
          <w:p w14:paraId="07B6E4F1" w14:textId="77777777"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6BE7ED46" w14:textId="77777777" w:rsidR="00F4376F" w:rsidRDefault="00F4376F" w:rsidP="00DB1EFB"/>
    <w:p w14:paraId="3B867EBB" w14:textId="77777777" w:rsidR="00B9330B" w:rsidRPr="00EF6FB7" w:rsidRDefault="00B9330B" w:rsidP="004A211E">
      <w:pPr>
        <w:spacing w:after="200" w:line="276" w:lineRule="auto"/>
        <w:rPr>
          <w:b/>
          <w:color w:val="4F81BD" w:themeColor="accent1"/>
          <w:u w:val="single"/>
        </w:rPr>
      </w:pPr>
      <w:r w:rsidRPr="00EF6FB7">
        <w:rPr>
          <w:b/>
          <w:color w:val="4F81BD" w:themeColor="accent1"/>
          <w:u w:val="single"/>
        </w:rPr>
        <w:t>OPTIONAL BOOKS FOR FALL SEMESTER:</w:t>
      </w:r>
    </w:p>
    <w:p w14:paraId="31B89FC8" w14:textId="77777777" w:rsidR="00B9330B" w:rsidRPr="00EF6FB7" w:rsidRDefault="00F34735" w:rsidP="00B9330B">
      <w:pPr>
        <w:ind w:left="720" w:hanging="720"/>
        <w:rPr>
          <w:color w:val="4F81BD" w:themeColor="accent1"/>
        </w:rPr>
      </w:pPr>
      <w:r>
        <w:rPr>
          <w:color w:val="4F81BD" w:themeColor="accent1"/>
        </w:rPr>
        <w:t>Hall, J.E. (20</w:t>
      </w:r>
      <w:r w:rsidR="00F8173E">
        <w:rPr>
          <w:color w:val="4F81BD" w:themeColor="accent1"/>
        </w:rPr>
        <w:t>20</w:t>
      </w:r>
      <w:r w:rsidR="00B9330B" w:rsidRPr="00EF6FB7">
        <w:rPr>
          <w:color w:val="4F81BD" w:themeColor="accent1"/>
        </w:rPr>
        <w:t xml:space="preserve">).  </w:t>
      </w:r>
      <w:r w:rsidR="00B9330B" w:rsidRPr="00EF6FB7">
        <w:rPr>
          <w:i/>
          <w:color w:val="4F81BD" w:themeColor="accent1"/>
        </w:rPr>
        <w:t>Guyton and Hall textbook of medical physiology</w:t>
      </w:r>
      <w:r>
        <w:rPr>
          <w:color w:val="4F81BD" w:themeColor="accent1"/>
        </w:rPr>
        <w:t>. (1</w:t>
      </w:r>
      <w:r w:rsidR="00F8173E">
        <w:rPr>
          <w:color w:val="4F81BD" w:themeColor="accent1"/>
        </w:rPr>
        <w:t>4</w:t>
      </w:r>
      <w:r w:rsidR="00B9330B" w:rsidRPr="00EF6FB7">
        <w:rPr>
          <w:color w:val="4F81BD" w:themeColor="accent1"/>
          <w:vertAlign w:val="superscript"/>
        </w:rPr>
        <w:t>th</w:t>
      </w:r>
      <w:r w:rsidR="00B9330B" w:rsidRPr="00EF6FB7">
        <w:rPr>
          <w:color w:val="4F81BD" w:themeColor="accent1"/>
        </w:rPr>
        <w:t xml:space="preserve"> ed.).  Saunders/Elsevier.</w:t>
      </w:r>
      <w:r w:rsidR="007A13E0" w:rsidRPr="00EF6FB7">
        <w:rPr>
          <w:color w:val="4F81BD" w:themeColor="accent1"/>
        </w:rPr>
        <w:t xml:space="preserve">  (Note:  </w:t>
      </w:r>
      <w:r>
        <w:rPr>
          <w:color w:val="4F81BD" w:themeColor="accent1"/>
        </w:rPr>
        <w:t>The</w:t>
      </w:r>
      <w:r w:rsidR="007A13E0" w:rsidRPr="00EF6FB7">
        <w:rPr>
          <w:color w:val="4F81BD" w:themeColor="accent1"/>
        </w:rPr>
        <w:t xml:space="preserve"> 1</w:t>
      </w:r>
      <w:r w:rsidR="00F8173E">
        <w:rPr>
          <w:color w:val="4F81BD" w:themeColor="accent1"/>
        </w:rPr>
        <w:t>3</w:t>
      </w:r>
      <w:r w:rsidR="007A13E0" w:rsidRPr="00EF6FB7">
        <w:rPr>
          <w:color w:val="4F81BD" w:themeColor="accent1"/>
          <w:vertAlign w:val="superscript"/>
        </w:rPr>
        <w:t>th</w:t>
      </w:r>
      <w:r w:rsidR="007A13E0" w:rsidRPr="00EF6FB7">
        <w:rPr>
          <w:color w:val="4F81BD" w:themeColor="accent1"/>
        </w:rPr>
        <w:t xml:space="preserve"> ed. Is fine if you choose to buy this optional text.)</w:t>
      </w:r>
    </w:p>
    <w:p w14:paraId="12D678F3" w14:textId="77777777" w:rsidR="00B9330B" w:rsidRPr="00EF6FB7" w:rsidRDefault="00F34735" w:rsidP="00B9330B">
      <w:pPr>
        <w:ind w:left="720" w:hanging="720"/>
        <w:rPr>
          <w:color w:val="4F81BD" w:themeColor="accent1"/>
        </w:rPr>
      </w:pPr>
      <w:r>
        <w:rPr>
          <w:color w:val="4F81BD" w:themeColor="accent1"/>
        </w:rPr>
        <w:tab/>
        <w:t xml:space="preserve">ISBN:  </w:t>
      </w:r>
      <w:proofErr w:type="gramStart"/>
      <w:r>
        <w:rPr>
          <w:color w:val="4F81BD" w:themeColor="accent1"/>
        </w:rPr>
        <w:t>9781455770052</w:t>
      </w:r>
      <w:r w:rsidR="00B9330B" w:rsidRPr="00EF6FB7">
        <w:rPr>
          <w:color w:val="4F81BD" w:themeColor="accent1"/>
        </w:rPr>
        <w:t xml:space="preserve">  (</w:t>
      </w:r>
      <w:proofErr w:type="gramEnd"/>
      <w:r w:rsidR="00934B68" w:rsidRPr="00EF6FB7">
        <w:rPr>
          <w:color w:val="4F81BD" w:themeColor="accent1"/>
        </w:rPr>
        <w:t>~</w:t>
      </w:r>
      <w:r>
        <w:rPr>
          <w:color w:val="4F81BD" w:themeColor="accent1"/>
        </w:rPr>
        <w:t>$125</w:t>
      </w:r>
      <w:r w:rsidR="00B9330B" w:rsidRPr="00EF6FB7">
        <w:rPr>
          <w:color w:val="4F81BD" w:themeColor="accent1"/>
        </w:rPr>
        <w:t>)</w:t>
      </w:r>
    </w:p>
    <w:p w14:paraId="48EACC15" w14:textId="77777777" w:rsidR="00B9330B" w:rsidRDefault="00B9330B" w:rsidP="002529BA"/>
    <w:p w14:paraId="72A4183E" w14:textId="77777777" w:rsidR="00DB1EFB" w:rsidRPr="00DA527A" w:rsidRDefault="009A019C" w:rsidP="00DB1EFB">
      <w:pPr>
        <w:rPr>
          <w:rFonts w:ascii="Arial" w:hAnsi="Arial" w:cs="Arial"/>
          <w:b/>
          <w:color w:val="66FF33"/>
          <w:sz w:val="40"/>
          <w:szCs w:val="40"/>
        </w:rPr>
      </w:pPr>
      <w:r w:rsidRPr="00DA527A">
        <w:rPr>
          <w:rFonts w:ascii="Arial" w:hAnsi="Arial" w:cs="Arial"/>
          <w:b/>
          <w:color w:val="66FF33"/>
          <w:sz w:val="40"/>
          <w:szCs w:val="40"/>
        </w:rPr>
        <w:lastRenderedPageBreak/>
        <w:t>Spring Semester</w:t>
      </w:r>
      <w:proofErr w:type="gramStart"/>
      <w:r w:rsidR="00C01DCC" w:rsidRPr="00DA527A">
        <w:rPr>
          <w:rFonts w:ascii="Arial" w:hAnsi="Arial" w:cs="Arial"/>
          <w:b/>
          <w:color w:val="66FF33"/>
          <w:sz w:val="40"/>
          <w:szCs w:val="40"/>
        </w:rPr>
        <w:t>:  (</w:t>
      </w:r>
      <w:proofErr w:type="gramEnd"/>
      <w:r w:rsidR="00FE0461" w:rsidRPr="00DA527A">
        <w:rPr>
          <w:rFonts w:ascii="Arial" w:hAnsi="Arial" w:cs="Arial"/>
          <w:b/>
          <w:color w:val="66FF33"/>
          <w:sz w:val="40"/>
          <w:szCs w:val="40"/>
        </w:rPr>
        <w:t>~</w:t>
      </w:r>
      <w:r w:rsidR="001F39B3">
        <w:rPr>
          <w:rFonts w:ascii="Arial" w:hAnsi="Arial" w:cs="Arial"/>
          <w:b/>
          <w:color w:val="66FF33"/>
          <w:sz w:val="40"/>
          <w:szCs w:val="40"/>
        </w:rPr>
        <w:t>$</w:t>
      </w:r>
      <w:r w:rsidR="001D289F">
        <w:rPr>
          <w:rFonts w:ascii="Arial" w:hAnsi="Arial" w:cs="Arial"/>
          <w:b/>
          <w:color w:val="66FF33"/>
          <w:sz w:val="40"/>
          <w:szCs w:val="40"/>
        </w:rPr>
        <w:t>3</w:t>
      </w:r>
      <w:r w:rsidR="003D3CEF">
        <w:rPr>
          <w:rFonts w:ascii="Arial" w:hAnsi="Arial" w:cs="Arial"/>
          <w:b/>
          <w:color w:val="66FF33"/>
          <w:sz w:val="40"/>
          <w:szCs w:val="40"/>
        </w:rPr>
        <w:t>5</w:t>
      </w:r>
      <w:r w:rsidR="00820E97">
        <w:rPr>
          <w:rFonts w:ascii="Arial" w:hAnsi="Arial" w:cs="Arial"/>
          <w:b/>
          <w:color w:val="66FF33"/>
          <w:sz w:val="40"/>
          <w:szCs w:val="40"/>
        </w:rPr>
        <w:t>0</w:t>
      </w:r>
      <w:r w:rsidR="000361D5">
        <w:rPr>
          <w:rFonts w:ascii="Arial" w:hAnsi="Arial" w:cs="Arial"/>
          <w:b/>
          <w:color w:val="66FF33"/>
          <w:sz w:val="40"/>
          <w:szCs w:val="40"/>
        </w:rPr>
        <w:t>.00</w:t>
      </w:r>
      <w:r w:rsidR="00616794" w:rsidRPr="00DA527A">
        <w:rPr>
          <w:rFonts w:ascii="Arial" w:hAnsi="Arial" w:cs="Arial"/>
          <w:b/>
          <w:color w:val="66FF33"/>
          <w:sz w:val="40"/>
          <w:szCs w:val="40"/>
        </w:rPr>
        <w:t>)</w:t>
      </w:r>
    </w:p>
    <w:p w14:paraId="1C4301D4" w14:textId="77777777" w:rsidR="00C01DCC" w:rsidRDefault="00C01DCC" w:rsidP="00C01DCC">
      <w:pPr>
        <w:rPr>
          <w:rFonts w:cstheme="minorHAnsi"/>
        </w:rPr>
      </w:pPr>
      <w:proofErr w:type="spellStart"/>
      <w:r>
        <w:rPr>
          <w:rFonts w:cstheme="minorHAnsi"/>
        </w:rPr>
        <w:t>Cydulka</w:t>
      </w:r>
      <w:proofErr w:type="spellEnd"/>
      <w:r>
        <w:rPr>
          <w:rFonts w:cstheme="minorHAnsi"/>
        </w:rPr>
        <w:t>, R.K.</w:t>
      </w:r>
      <w:r w:rsidR="00C742B2">
        <w:rPr>
          <w:rFonts w:cstheme="minorHAnsi"/>
        </w:rPr>
        <w:t xml:space="preserve">, Fitch, M.T., </w:t>
      </w:r>
      <w:proofErr w:type="spellStart"/>
      <w:r w:rsidR="00C742B2">
        <w:rPr>
          <w:rFonts w:cstheme="minorHAnsi"/>
        </w:rPr>
        <w:t>Joing</w:t>
      </w:r>
      <w:proofErr w:type="spellEnd"/>
      <w:r w:rsidR="00C742B2">
        <w:rPr>
          <w:rFonts w:cstheme="minorHAnsi"/>
        </w:rPr>
        <w:t>, S.A., Wang, V.J., Cline, D.M. &amp; Ma, O.J.</w:t>
      </w:r>
      <w:r>
        <w:rPr>
          <w:rFonts w:cstheme="minorHAnsi"/>
        </w:rPr>
        <w:t xml:space="preserve"> (20</w:t>
      </w:r>
      <w:r w:rsidR="00C742B2">
        <w:rPr>
          <w:rFonts w:cstheme="minorHAnsi"/>
        </w:rPr>
        <w:t>17</w:t>
      </w:r>
      <w:r>
        <w:rPr>
          <w:rFonts w:cstheme="minorHAnsi"/>
        </w:rPr>
        <w:t xml:space="preserve">).   </w:t>
      </w:r>
      <w:r>
        <w:rPr>
          <w:rFonts w:cstheme="minorHAnsi"/>
        </w:rPr>
        <w:tab/>
      </w:r>
      <w:proofErr w:type="spellStart"/>
      <w:r>
        <w:rPr>
          <w:rFonts w:cstheme="minorHAnsi"/>
          <w:i/>
        </w:rPr>
        <w:t>Tintinalli’s</w:t>
      </w:r>
      <w:proofErr w:type="spellEnd"/>
      <w:r>
        <w:rPr>
          <w:rFonts w:cstheme="minorHAnsi"/>
          <w:i/>
        </w:rPr>
        <w:t xml:space="preserve"> Emergency Medicine Manual</w:t>
      </w:r>
      <w:r w:rsidR="007A13E0">
        <w:rPr>
          <w:rFonts w:cstheme="minorHAnsi"/>
        </w:rPr>
        <w:t xml:space="preserve"> (</w:t>
      </w:r>
      <w:r w:rsidR="00C742B2">
        <w:rPr>
          <w:rFonts w:cstheme="minorHAnsi"/>
        </w:rPr>
        <w:t>8</w:t>
      </w:r>
      <w:r w:rsidRPr="00C01D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ed.). </w:t>
      </w:r>
      <w:proofErr w:type="spellStart"/>
      <w:r>
        <w:rPr>
          <w:rFonts w:cstheme="minorHAnsi"/>
        </w:rPr>
        <w:t>McGrawHill</w:t>
      </w:r>
      <w:proofErr w:type="spellEnd"/>
      <w:r>
        <w:rPr>
          <w:rFonts w:cstheme="minorHAnsi"/>
        </w:rPr>
        <w:t>.</w:t>
      </w:r>
    </w:p>
    <w:p w14:paraId="51A9ECDE" w14:textId="77777777" w:rsidR="00C01DCC" w:rsidRDefault="00C01DCC" w:rsidP="00C01DCC">
      <w:pPr>
        <w:rPr>
          <w:rFonts w:cstheme="minorHAnsi"/>
        </w:rPr>
      </w:pPr>
      <w:r>
        <w:rPr>
          <w:rFonts w:cstheme="minorHAnsi"/>
        </w:rPr>
        <w:tab/>
        <w:t xml:space="preserve">ISBN:  </w:t>
      </w:r>
      <w:r w:rsidR="007A13E0">
        <w:rPr>
          <w:rFonts w:cstheme="minorHAnsi"/>
        </w:rPr>
        <w:t>978-0071837026</w:t>
      </w:r>
      <w:r w:rsidR="00533F30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934B68">
        <w:rPr>
          <w:rFonts w:cstheme="minorHAnsi"/>
        </w:rPr>
        <w:t>~</w:t>
      </w:r>
      <w:r w:rsidR="007A13E0">
        <w:rPr>
          <w:rFonts w:cstheme="minorHAnsi"/>
        </w:rPr>
        <w:t>$</w:t>
      </w:r>
      <w:r w:rsidR="00C742B2">
        <w:rPr>
          <w:rFonts w:cstheme="minorHAnsi"/>
        </w:rPr>
        <w:t>6</w:t>
      </w:r>
      <w:r>
        <w:rPr>
          <w:rFonts w:cstheme="minorHAnsi"/>
        </w:rPr>
        <w:t>0)</w:t>
      </w:r>
    </w:p>
    <w:p w14:paraId="7EF0EC18" w14:textId="77777777" w:rsidR="000361D5" w:rsidRDefault="00C01DCC" w:rsidP="00DB1EFB">
      <w:pPr>
        <w:rPr>
          <w:rFonts w:cstheme="minorHAnsi"/>
        </w:rPr>
      </w:pPr>
      <w:r>
        <w:rPr>
          <w:rFonts w:cstheme="minorHAnsi"/>
        </w:rPr>
        <w:tab/>
        <w:t>All classes</w:t>
      </w:r>
    </w:p>
    <w:p w14:paraId="7B9E40B0" w14:textId="77777777" w:rsidR="00514543" w:rsidRPr="00514543" w:rsidRDefault="00514543" w:rsidP="00DB1EFB">
      <w:pPr>
        <w:rPr>
          <w:rFonts w:cstheme="minorHAnsi"/>
        </w:rPr>
      </w:pPr>
    </w:p>
    <w:p w14:paraId="01249667" w14:textId="77777777" w:rsidR="008C6714" w:rsidRPr="00203DAB" w:rsidRDefault="008C6714" w:rsidP="008C6714">
      <w:pPr>
        <w:ind w:left="720" w:hanging="720"/>
        <w:rPr>
          <w:rFonts w:ascii="Calibri" w:hAnsi="Calibri"/>
        </w:rPr>
      </w:pPr>
      <w:r w:rsidRPr="00203DAB">
        <w:rPr>
          <w:rFonts w:ascii="Calibri" w:hAnsi="Calibri"/>
        </w:rPr>
        <w:t>Natio</w:t>
      </w:r>
      <w:r>
        <w:rPr>
          <w:rFonts w:ascii="Calibri" w:hAnsi="Calibri"/>
        </w:rPr>
        <w:t>nal Association of EMT’s.  (20</w:t>
      </w:r>
      <w:r w:rsidR="00845E9B">
        <w:rPr>
          <w:rFonts w:ascii="Calibri" w:hAnsi="Calibri"/>
        </w:rPr>
        <w:t>2</w:t>
      </w:r>
      <w:r w:rsidR="003D3CEF">
        <w:rPr>
          <w:rFonts w:ascii="Calibri" w:hAnsi="Calibri"/>
        </w:rPr>
        <w:t>3</w:t>
      </w:r>
      <w:r w:rsidRPr="00203DAB">
        <w:rPr>
          <w:rFonts w:ascii="Calibri" w:hAnsi="Calibri"/>
        </w:rPr>
        <w:t xml:space="preserve">). </w:t>
      </w:r>
      <w:r w:rsidRPr="00203DAB">
        <w:rPr>
          <w:rFonts w:ascii="Calibri" w:hAnsi="Calibri"/>
          <w:i/>
        </w:rPr>
        <w:t>PHTLS Pre-hospital trauma life support</w:t>
      </w:r>
      <w:r w:rsidRPr="001B5FFA">
        <w:rPr>
          <w:rFonts w:ascii="Calibri" w:hAnsi="Calibri"/>
        </w:rPr>
        <w:t xml:space="preserve"> (</w:t>
      </w:r>
      <w:r w:rsidR="003D3CEF" w:rsidRPr="001B5FFA">
        <w:rPr>
          <w:rFonts w:ascii="Calibri" w:hAnsi="Calibri"/>
        </w:rPr>
        <w:t>10</w:t>
      </w:r>
      <w:r w:rsidRPr="001B5FFA">
        <w:rPr>
          <w:rFonts w:ascii="Calibri" w:hAnsi="Calibri"/>
        </w:rPr>
        <w:t>th ed.).</w:t>
      </w:r>
    </w:p>
    <w:p w14:paraId="73AAA7A2" w14:textId="77777777" w:rsidR="008C6714" w:rsidRPr="00203DAB" w:rsidRDefault="008C6714" w:rsidP="008C6714">
      <w:pPr>
        <w:ind w:left="720"/>
        <w:rPr>
          <w:rFonts w:ascii="Calibri" w:hAnsi="Calibri"/>
        </w:rPr>
      </w:pPr>
      <w:r>
        <w:rPr>
          <w:rFonts w:ascii="Calibri" w:hAnsi="Calibri"/>
        </w:rPr>
        <w:t>Jones &amp; Bartlett Learning</w:t>
      </w:r>
    </w:p>
    <w:p w14:paraId="74EDF739" w14:textId="77777777" w:rsidR="008C6714" w:rsidRPr="00203DAB" w:rsidRDefault="008C6714" w:rsidP="008C6714">
      <w:pPr>
        <w:rPr>
          <w:rFonts w:ascii="Calibri" w:hAnsi="Calibri"/>
        </w:rPr>
      </w:pPr>
      <w:r w:rsidRPr="00203DAB">
        <w:rPr>
          <w:rFonts w:ascii="Calibri" w:hAnsi="Calibri"/>
        </w:rPr>
        <w:t xml:space="preserve">     </w:t>
      </w:r>
      <w:r w:rsidRPr="00203DAB">
        <w:rPr>
          <w:rFonts w:ascii="Calibri" w:hAnsi="Calibri"/>
        </w:rPr>
        <w:tab/>
        <w:t xml:space="preserve">ISBN: </w:t>
      </w:r>
      <w:r w:rsidR="003D3CEF">
        <w:rPr>
          <w:rFonts w:ascii="Calibri" w:hAnsi="Calibri"/>
        </w:rPr>
        <w:t>AT this time, the new 10</w:t>
      </w:r>
      <w:r w:rsidR="003D3CEF" w:rsidRPr="003D3CEF">
        <w:rPr>
          <w:rFonts w:ascii="Calibri" w:hAnsi="Calibri"/>
          <w:vertAlign w:val="superscript"/>
        </w:rPr>
        <w:t>th</w:t>
      </w:r>
      <w:r w:rsidR="003D3CEF">
        <w:rPr>
          <w:rFonts w:ascii="Calibri" w:hAnsi="Calibri"/>
        </w:rPr>
        <w:t xml:space="preserve"> Edition PHTLS text ISBN is unknown</w:t>
      </w:r>
    </w:p>
    <w:p w14:paraId="6832375F" w14:textId="77777777" w:rsidR="008C6714" w:rsidRPr="00203DAB" w:rsidRDefault="008C6714" w:rsidP="008C6714">
      <w:pPr>
        <w:rPr>
          <w:rFonts w:ascii="Calibri" w:hAnsi="Calibri"/>
        </w:rPr>
      </w:pPr>
      <w:r w:rsidRPr="00203DAB">
        <w:rPr>
          <w:rFonts w:ascii="Calibri" w:hAnsi="Calibri"/>
        </w:rPr>
        <w:tab/>
        <w:t>PARM 2222 Trauma Care</w:t>
      </w:r>
    </w:p>
    <w:p w14:paraId="6983267A" w14:textId="77777777" w:rsidR="00DB1EFB" w:rsidRDefault="00DB1EFB" w:rsidP="00DB1EFB">
      <w:pPr>
        <w:tabs>
          <w:tab w:val="left" w:pos="1725"/>
        </w:tabs>
      </w:pPr>
    </w:p>
    <w:p w14:paraId="676816E5" w14:textId="77777777" w:rsidR="00996DB7" w:rsidRDefault="00996DB7" w:rsidP="00996DB7">
      <w:pPr>
        <w:ind w:left="720" w:hanging="720"/>
      </w:pPr>
      <w:r>
        <w:t xml:space="preserve">Page, B. (2005). </w:t>
      </w:r>
      <w:r>
        <w:rPr>
          <w:i/>
        </w:rPr>
        <w:t>12-Lead ECG for acute and c</w:t>
      </w:r>
      <w:r w:rsidRPr="008A4E9B">
        <w:rPr>
          <w:i/>
        </w:rPr>
        <w:t>r</w:t>
      </w:r>
      <w:r>
        <w:rPr>
          <w:i/>
        </w:rPr>
        <w:t>itical care p</w:t>
      </w:r>
      <w:r w:rsidRPr="008A4E9B">
        <w:rPr>
          <w:i/>
        </w:rPr>
        <w:t>roviders.</w:t>
      </w:r>
      <w:r>
        <w:t xml:space="preserve">  Prentice Hall.</w:t>
      </w:r>
    </w:p>
    <w:p w14:paraId="1F4343B5" w14:textId="77777777" w:rsidR="00996DB7" w:rsidRDefault="00996DB7" w:rsidP="00996DB7">
      <w:r>
        <w:t xml:space="preserve">     </w:t>
      </w:r>
      <w:r>
        <w:tab/>
        <w:t>ISBN: 0-13</w:t>
      </w:r>
      <w:r w:rsidR="00533F30">
        <w:t xml:space="preserve">-022460-X or 978-0-13-022460-6 </w:t>
      </w:r>
      <w:r>
        <w:t>(</w:t>
      </w:r>
      <w:r w:rsidR="00934B68">
        <w:t>~</w:t>
      </w:r>
      <w:r w:rsidR="001D289F">
        <w:t>$10</w:t>
      </w:r>
      <w:r>
        <w:t>0)</w:t>
      </w:r>
      <w:r w:rsidR="003D3CEF">
        <w:t xml:space="preserve">  </w:t>
      </w:r>
    </w:p>
    <w:p w14:paraId="72893B89" w14:textId="77777777" w:rsidR="00996DB7" w:rsidRDefault="00996DB7" w:rsidP="00996DB7">
      <w:pPr>
        <w:ind w:firstLine="720"/>
      </w:pPr>
      <w:r>
        <w:t>PARM 2225 Advanced ECG Interpretation</w:t>
      </w:r>
    </w:p>
    <w:p w14:paraId="15BDED3C" w14:textId="77777777" w:rsidR="007B77F2" w:rsidRDefault="007B77F2" w:rsidP="00DB1EFB">
      <w:pPr>
        <w:tabs>
          <w:tab w:val="left" w:pos="1725"/>
        </w:tabs>
      </w:pPr>
    </w:p>
    <w:p w14:paraId="3242D104" w14:textId="77777777" w:rsidR="00DB1EFB" w:rsidRPr="005D6D2C" w:rsidRDefault="005D6D2C" w:rsidP="00DB1EFB">
      <w:pPr>
        <w:ind w:left="720" w:hanging="720"/>
      </w:pPr>
      <w:r>
        <w:sym w:font="Wingdings 2" w:char="F0F2"/>
      </w:r>
      <w:r w:rsidR="008A1B5E" w:rsidRPr="005D6D2C">
        <w:t>American Heart Association</w:t>
      </w:r>
      <w:r w:rsidR="004A211E" w:rsidRPr="005D6D2C">
        <w:t xml:space="preserve"> (20</w:t>
      </w:r>
      <w:r w:rsidR="00E33681">
        <w:t>20</w:t>
      </w:r>
      <w:r w:rsidR="00DB1EFB" w:rsidRPr="005D6D2C">
        <w:t xml:space="preserve">).  </w:t>
      </w:r>
      <w:r w:rsidR="00DB1EFB" w:rsidRPr="005D6D2C">
        <w:rPr>
          <w:i/>
        </w:rPr>
        <w:t>Pediatric adva</w:t>
      </w:r>
      <w:r w:rsidR="008A1B5E" w:rsidRPr="005D6D2C">
        <w:rPr>
          <w:i/>
        </w:rPr>
        <w:t>nced life support – Provider manual</w:t>
      </w:r>
      <w:r w:rsidR="00DB1EFB" w:rsidRPr="005D6D2C">
        <w:rPr>
          <w:i/>
        </w:rPr>
        <w:t>.</w:t>
      </w:r>
      <w:r w:rsidR="00DB1EFB" w:rsidRPr="005D6D2C">
        <w:t xml:space="preserve">  </w:t>
      </w:r>
    </w:p>
    <w:p w14:paraId="48596576" w14:textId="77777777" w:rsidR="00DB1EFB" w:rsidRPr="005D6D2C" w:rsidRDefault="00DB1EFB" w:rsidP="00DB1EFB">
      <w:pPr>
        <w:ind w:left="720"/>
      </w:pPr>
      <w:r w:rsidRPr="005D6D2C">
        <w:t xml:space="preserve">ISBN: </w:t>
      </w:r>
      <w:r w:rsidR="008A1B5E" w:rsidRPr="005D6D2C">
        <w:t>978-1-61669-</w:t>
      </w:r>
      <w:r w:rsidR="00E33681">
        <w:t>785</w:t>
      </w:r>
      <w:r w:rsidR="008A1B5E" w:rsidRPr="005D6D2C">
        <w:t>-</w:t>
      </w:r>
      <w:r w:rsidR="00E33681">
        <w:t>3</w:t>
      </w:r>
      <w:r w:rsidR="00533F30">
        <w:t xml:space="preserve"> </w:t>
      </w:r>
      <w:r w:rsidR="00616794" w:rsidRPr="005D6D2C">
        <w:t>(</w:t>
      </w:r>
      <w:r w:rsidR="00934B68" w:rsidRPr="005D6D2C">
        <w:t>~</w:t>
      </w:r>
      <w:r w:rsidR="008A1B5E" w:rsidRPr="005D6D2C">
        <w:t>$</w:t>
      </w:r>
      <w:r w:rsidR="00E33681">
        <w:t>50</w:t>
      </w:r>
      <w:r w:rsidR="00616794" w:rsidRPr="005D6D2C">
        <w:t>)</w:t>
      </w:r>
    </w:p>
    <w:p w14:paraId="289645FF" w14:textId="77777777" w:rsidR="00DB1EFB" w:rsidRDefault="00BD7F9B" w:rsidP="00DB1EFB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5C0825A" wp14:editId="45556FC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57655" cy="1242695"/>
            <wp:effectExtent l="0" t="0" r="4445" b="0"/>
            <wp:wrapTight wrapText="bothSides">
              <wp:wrapPolygon edited="0">
                <wp:start x="0" y="0"/>
                <wp:lineTo x="0" y="21192"/>
                <wp:lineTo x="21397" y="21192"/>
                <wp:lineTo x="21397" y="0"/>
                <wp:lineTo x="0" y="0"/>
              </wp:wrapPolygon>
            </wp:wrapTight>
            <wp:docPr id="1" name="Picture 1" descr="Details about Prestige Medical Nurse / Nursing Economy EKG Cali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Details about Prestige Medical Nurse / Nursing Economy EKG Calip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DB7" w:rsidRPr="005D6D2C">
        <w:tab/>
        <w:t>PARM 2224 Special Populations</w:t>
      </w:r>
    </w:p>
    <w:p w14:paraId="28081138" w14:textId="77777777" w:rsidR="00C01DCC" w:rsidRDefault="00C01DCC" w:rsidP="002529BA">
      <w:pPr>
        <w:rPr>
          <w:rFonts w:cstheme="minorHAnsi"/>
        </w:rPr>
      </w:pPr>
    </w:p>
    <w:p w14:paraId="5889530E" w14:textId="77777777" w:rsidR="00445585" w:rsidRPr="0079309D" w:rsidRDefault="0079309D" w:rsidP="002529B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Mandatory Equipment/Supplies</w:t>
      </w:r>
      <w:r w:rsidR="00445585" w:rsidRPr="0079309D">
        <w:rPr>
          <w:rFonts w:ascii="Arial" w:hAnsi="Arial" w:cs="Arial"/>
          <w:b/>
          <w:sz w:val="40"/>
          <w:szCs w:val="40"/>
        </w:rPr>
        <w:t>:</w:t>
      </w:r>
    </w:p>
    <w:p w14:paraId="27442564" w14:textId="77777777" w:rsidR="007A13E0" w:rsidRDefault="007A13E0" w:rsidP="007A13E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EKG calipers (see picture) (~$6) – Fall semester  </w:t>
      </w:r>
    </w:p>
    <w:p w14:paraId="7C5B36FB" w14:textId="77777777" w:rsidR="00BD0AAF" w:rsidRPr="007A13E0" w:rsidRDefault="00BD0AAF" w:rsidP="00B13041">
      <w:pPr>
        <w:pStyle w:val="ListParagraph"/>
        <w:numPr>
          <w:ilvl w:val="0"/>
          <w:numId w:val="3"/>
        </w:numPr>
        <w:rPr>
          <w:rFonts w:cstheme="minorHAnsi"/>
        </w:rPr>
      </w:pPr>
      <w:r w:rsidRPr="007A13E0">
        <w:rPr>
          <w:rFonts w:cstheme="minorHAnsi"/>
        </w:rPr>
        <w:t>Small pocket notepad</w:t>
      </w:r>
      <w:r w:rsidR="0079309D" w:rsidRPr="007A13E0">
        <w:rPr>
          <w:rFonts w:cstheme="minorHAnsi"/>
        </w:rPr>
        <w:t xml:space="preserve"> - Spring semester</w:t>
      </w:r>
    </w:p>
    <w:p w14:paraId="52592A3A" w14:textId="77777777" w:rsidR="007A13E0" w:rsidRDefault="007A13E0" w:rsidP="007A13E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Stethoscope - Spring semester</w:t>
      </w:r>
    </w:p>
    <w:p w14:paraId="41B5D467" w14:textId="77777777" w:rsidR="00897D75" w:rsidRDefault="00897D75" w:rsidP="007A13E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NHSA ANSI Z87.1 Approved safety goggles</w:t>
      </w:r>
      <w:r w:rsidR="006B55FB">
        <w:rPr>
          <w:rFonts w:cstheme="minorHAnsi"/>
        </w:rPr>
        <w:t xml:space="preserve">, </w:t>
      </w:r>
      <w:r>
        <w:rPr>
          <w:rFonts w:cstheme="minorHAnsi"/>
        </w:rPr>
        <w:t>anti-fog</w:t>
      </w:r>
      <w:r w:rsidR="001235EE">
        <w:rPr>
          <w:rFonts w:cstheme="minorHAnsi"/>
        </w:rPr>
        <w:t xml:space="preserve"> </w:t>
      </w:r>
      <w:r w:rsidR="006B55FB">
        <w:rPr>
          <w:rFonts w:cstheme="minorHAnsi"/>
        </w:rPr>
        <w:t>(~$15</w:t>
      </w:r>
      <w:r w:rsidR="00F53AA6">
        <w:rPr>
          <w:rFonts w:cstheme="minorHAnsi"/>
        </w:rPr>
        <w:t xml:space="preserve"> if not prescription)</w:t>
      </w:r>
    </w:p>
    <w:p w14:paraId="77A24B61" w14:textId="77777777" w:rsidR="001235EE" w:rsidRPr="00BD0AAF" w:rsidRDefault="001235EE" w:rsidP="006B55FB">
      <w:pPr>
        <w:pStyle w:val="ListParagraph"/>
        <w:rPr>
          <w:rFonts w:cstheme="minorHAnsi"/>
        </w:rPr>
      </w:pPr>
    </w:p>
    <w:p w14:paraId="2832D1E2" w14:textId="77777777" w:rsidR="00F932E5" w:rsidRDefault="00F932E5" w:rsidP="002529BA">
      <w:pPr>
        <w:rPr>
          <w:b/>
          <w:u w:val="single"/>
        </w:rPr>
      </w:pPr>
    </w:p>
    <w:p w14:paraId="40AA9881" w14:textId="77777777" w:rsidR="006A41C3" w:rsidRDefault="006A41C3" w:rsidP="006A41C3">
      <w:pPr>
        <w:ind w:left="720"/>
      </w:pPr>
    </w:p>
    <w:p w14:paraId="6BA958B0" w14:textId="77777777" w:rsidR="005D6D2C" w:rsidRDefault="005D6D2C" w:rsidP="00A266B2"/>
    <w:p w14:paraId="5ABC513F" w14:textId="77777777" w:rsidR="005D6D2C" w:rsidRDefault="005D6D2C" w:rsidP="00A266B2"/>
    <w:p w14:paraId="0585BABA" w14:textId="77777777" w:rsidR="005D6D2C" w:rsidRDefault="005D6D2C" w:rsidP="00A266B2"/>
    <w:p w14:paraId="76592711" w14:textId="77777777" w:rsidR="001A46BE" w:rsidRDefault="001A46BE" w:rsidP="00A266B2"/>
    <w:p w14:paraId="553CAB8A" w14:textId="77777777" w:rsidR="001A46BE" w:rsidRDefault="001A46BE" w:rsidP="00A266B2"/>
    <w:p w14:paraId="138DAA6C" w14:textId="77777777" w:rsidR="001A46BE" w:rsidRDefault="001A46BE" w:rsidP="00A266B2"/>
    <w:p w14:paraId="3CCFAA2E" w14:textId="77777777" w:rsidR="005D6D2C" w:rsidRPr="008F0156" w:rsidRDefault="005D6D2C" w:rsidP="00A266B2"/>
    <w:sectPr w:rsidR="005D6D2C" w:rsidRPr="008F0156" w:rsidSect="005B36E5">
      <w:footerReference w:type="default" r:id="rId9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4A21" w14:textId="77777777" w:rsidR="00FB3BBD" w:rsidRDefault="00FB3BBD" w:rsidP="00183389">
      <w:r>
        <w:separator/>
      </w:r>
    </w:p>
  </w:endnote>
  <w:endnote w:type="continuationSeparator" w:id="0">
    <w:p w14:paraId="6CE86DCE" w14:textId="77777777" w:rsidR="00FB3BBD" w:rsidRDefault="00FB3BBD" w:rsidP="0018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E28E" w14:textId="77777777" w:rsidR="00183389" w:rsidRPr="00183389" w:rsidRDefault="00183389">
    <w:pPr>
      <w:pStyle w:val="Footer"/>
      <w:rPr>
        <w:sz w:val="16"/>
        <w:szCs w:val="16"/>
      </w:rPr>
    </w:pPr>
    <w:r w:rsidRPr="00183389">
      <w:rPr>
        <w:sz w:val="16"/>
        <w:szCs w:val="16"/>
      </w:rPr>
      <w:t>Updated 0</w:t>
    </w:r>
    <w:r w:rsidR="00FE632D">
      <w:rPr>
        <w:sz w:val="16"/>
        <w:szCs w:val="16"/>
      </w:rPr>
      <w:t>3</w:t>
    </w:r>
    <w:r w:rsidRPr="00183389">
      <w:rPr>
        <w:sz w:val="16"/>
        <w:szCs w:val="16"/>
      </w:rPr>
      <w:t>/</w:t>
    </w:r>
    <w:r w:rsidR="00FE632D">
      <w:rPr>
        <w:sz w:val="16"/>
        <w:szCs w:val="16"/>
      </w:rPr>
      <w:t>22</w:t>
    </w:r>
    <w:r w:rsidRPr="00183389">
      <w:rPr>
        <w:sz w:val="16"/>
        <w:szCs w:val="16"/>
      </w:rPr>
      <w:t>/202</w:t>
    </w:r>
    <w:r w:rsidR="00FE632D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EEC5" w14:textId="77777777" w:rsidR="00FB3BBD" w:rsidRDefault="00FB3BBD" w:rsidP="00183389">
      <w:r>
        <w:separator/>
      </w:r>
    </w:p>
  </w:footnote>
  <w:footnote w:type="continuationSeparator" w:id="0">
    <w:p w14:paraId="6855D7DB" w14:textId="77777777" w:rsidR="00FB3BBD" w:rsidRDefault="00FB3BBD" w:rsidP="0018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4877"/>
    <w:multiLevelType w:val="hybridMultilevel"/>
    <w:tmpl w:val="609A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18D9"/>
    <w:multiLevelType w:val="hybridMultilevel"/>
    <w:tmpl w:val="EECE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000BE"/>
    <w:multiLevelType w:val="multilevel"/>
    <w:tmpl w:val="7BA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B2"/>
    <w:rsid w:val="00003826"/>
    <w:rsid w:val="000112A7"/>
    <w:rsid w:val="000156A1"/>
    <w:rsid w:val="00024D9D"/>
    <w:rsid w:val="00027F64"/>
    <w:rsid w:val="000305DB"/>
    <w:rsid w:val="000361D5"/>
    <w:rsid w:val="000615E6"/>
    <w:rsid w:val="00080E15"/>
    <w:rsid w:val="0008279A"/>
    <w:rsid w:val="000916BA"/>
    <w:rsid w:val="00096881"/>
    <w:rsid w:val="00097582"/>
    <w:rsid w:val="000A1D32"/>
    <w:rsid w:val="000C3C49"/>
    <w:rsid w:val="001235EE"/>
    <w:rsid w:val="00123810"/>
    <w:rsid w:val="00123ED8"/>
    <w:rsid w:val="00140AC4"/>
    <w:rsid w:val="0014432A"/>
    <w:rsid w:val="00175331"/>
    <w:rsid w:val="00176153"/>
    <w:rsid w:val="00183389"/>
    <w:rsid w:val="00187BEC"/>
    <w:rsid w:val="001917D8"/>
    <w:rsid w:val="00193282"/>
    <w:rsid w:val="00195169"/>
    <w:rsid w:val="001A46BE"/>
    <w:rsid w:val="001B5FFA"/>
    <w:rsid w:val="001C596F"/>
    <w:rsid w:val="001D289F"/>
    <w:rsid w:val="001E3EB3"/>
    <w:rsid w:val="001F39B3"/>
    <w:rsid w:val="0020138C"/>
    <w:rsid w:val="00213E78"/>
    <w:rsid w:val="00217167"/>
    <w:rsid w:val="002223E5"/>
    <w:rsid w:val="00224091"/>
    <w:rsid w:val="002514CF"/>
    <w:rsid w:val="002529BA"/>
    <w:rsid w:val="002819C9"/>
    <w:rsid w:val="002879B7"/>
    <w:rsid w:val="00290F71"/>
    <w:rsid w:val="002A5A4A"/>
    <w:rsid w:val="002B547E"/>
    <w:rsid w:val="002B7F7A"/>
    <w:rsid w:val="002E2E1C"/>
    <w:rsid w:val="0030075D"/>
    <w:rsid w:val="0035011C"/>
    <w:rsid w:val="003612F1"/>
    <w:rsid w:val="003707BC"/>
    <w:rsid w:val="003721B4"/>
    <w:rsid w:val="0037524C"/>
    <w:rsid w:val="0037686F"/>
    <w:rsid w:val="003865D6"/>
    <w:rsid w:val="00395484"/>
    <w:rsid w:val="003D3CEF"/>
    <w:rsid w:val="003E777C"/>
    <w:rsid w:val="00421FBA"/>
    <w:rsid w:val="004350F6"/>
    <w:rsid w:val="0043531C"/>
    <w:rsid w:val="00445585"/>
    <w:rsid w:val="004552DE"/>
    <w:rsid w:val="00457693"/>
    <w:rsid w:val="004A211E"/>
    <w:rsid w:val="004A57A2"/>
    <w:rsid w:val="004B2B7F"/>
    <w:rsid w:val="004B5AD0"/>
    <w:rsid w:val="004C172B"/>
    <w:rsid w:val="004C4F58"/>
    <w:rsid w:val="005048C1"/>
    <w:rsid w:val="00510312"/>
    <w:rsid w:val="00514543"/>
    <w:rsid w:val="00525AA9"/>
    <w:rsid w:val="00533F30"/>
    <w:rsid w:val="00552CC5"/>
    <w:rsid w:val="00581B4C"/>
    <w:rsid w:val="005A1CA2"/>
    <w:rsid w:val="005A6CD1"/>
    <w:rsid w:val="005B2AD4"/>
    <w:rsid w:val="005B36E5"/>
    <w:rsid w:val="005B7D75"/>
    <w:rsid w:val="005D6D2C"/>
    <w:rsid w:val="006038C6"/>
    <w:rsid w:val="00612CCC"/>
    <w:rsid w:val="00616794"/>
    <w:rsid w:val="0063122B"/>
    <w:rsid w:val="006340BF"/>
    <w:rsid w:val="006373CC"/>
    <w:rsid w:val="00674A8D"/>
    <w:rsid w:val="00682FC2"/>
    <w:rsid w:val="00697BB6"/>
    <w:rsid w:val="006A41C3"/>
    <w:rsid w:val="006B4AEC"/>
    <w:rsid w:val="006B55FB"/>
    <w:rsid w:val="00704334"/>
    <w:rsid w:val="00715309"/>
    <w:rsid w:val="00743A4E"/>
    <w:rsid w:val="007516FC"/>
    <w:rsid w:val="0079309D"/>
    <w:rsid w:val="00794806"/>
    <w:rsid w:val="00794A08"/>
    <w:rsid w:val="007971C7"/>
    <w:rsid w:val="007A13E0"/>
    <w:rsid w:val="007A66AD"/>
    <w:rsid w:val="007B1B83"/>
    <w:rsid w:val="007B77F2"/>
    <w:rsid w:val="007C6FD0"/>
    <w:rsid w:val="007F3410"/>
    <w:rsid w:val="007F3D10"/>
    <w:rsid w:val="0081210D"/>
    <w:rsid w:val="00820E97"/>
    <w:rsid w:val="00822A7A"/>
    <w:rsid w:val="00826D7D"/>
    <w:rsid w:val="00845E9B"/>
    <w:rsid w:val="00863ED9"/>
    <w:rsid w:val="00876979"/>
    <w:rsid w:val="008944B6"/>
    <w:rsid w:val="00897D75"/>
    <w:rsid w:val="008A1B5E"/>
    <w:rsid w:val="008A46F2"/>
    <w:rsid w:val="008A48A9"/>
    <w:rsid w:val="008A4E9B"/>
    <w:rsid w:val="008C6714"/>
    <w:rsid w:val="008F0156"/>
    <w:rsid w:val="00934B68"/>
    <w:rsid w:val="00956CC1"/>
    <w:rsid w:val="00991F03"/>
    <w:rsid w:val="00996DB7"/>
    <w:rsid w:val="009A019C"/>
    <w:rsid w:val="00A043CC"/>
    <w:rsid w:val="00A170E8"/>
    <w:rsid w:val="00A173F4"/>
    <w:rsid w:val="00A17614"/>
    <w:rsid w:val="00A251CE"/>
    <w:rsid w:val="00A266B2"/>
    <w:rsid w:val="00A34C91"/>
    <w:rsid w:val="00A850AB"/>
    <w:rsid w:val="00AA078A"/>
    <w:rsid w:val="00AA4E52"/>
    <w:rsid w:val="00AB18FA"/>
    <w:rsid w:val="00AC39A7"/>
    <w:rsid w:val="00AD1F1B"/>
    <w:rsid w:val="00B00682"/>
    <w:rsid w:val="00B016B4"/>
    <w:rsid w:val="00B1017C"/>
    <w:rsid w:val="00B21F5B"/>
    <w:rsid w:val="00B251C6"/>
    <w:rsid w:val="00B265B0"/>
    <w:rsid w:val="00B32044"/>
    <w:rsid w:val="00B46615"/>
    <w:rsid w:val="00B67421"/>
    <w:rsid w:val="00B829EF"/>
    <w:rsid w:val="00B84D41"/>
    <w:rsid w:val="00B9330B"/>
    <w:rsid w:val="00BB6C72"/>
    <w:rsid w:val="00BD0AAF"/>
    <w:rsid w:val="00BD1E0E"/>
    <w:rsid w:val="00BD7311"/>
    <w:rsid w:val="00BD7BEC"/>
    <w:rsid w:val="00BD7F9B"/>
    <w:rsid w:val="00BE13D2"/>
    <w:rsid w:val="00BE4BB1"/>
    <w:rsid w:val="00BE504F"/>
    <w:rsid w:val="00BE7533"/>
    <w:rsid w:val="00C01DCC"/>
    <w:rsid w:val="00C34A6F"/>
    <w:rsid w:val="00C62848"/>
    <w:rsid w:val="00C67D15"/>
    <w:rsid w:val="00C742B2"/>
    <w:rsid w:val="00C851DF"/>
    <w:rsid w:val="00C95C3F"/>
    <w:rsid w:val="00CA7DD4"/>
    <w:rsid w:val="00D0191D"/>
    <w:rsid w:val="00D151AD"/>
    <w:rsid w:val="00D220D3"/>
    <w:rsid w:val="00D300B6"/>
    <w:rsid w:val="00D51D46"/>
    <w:rsid w:val="00D9170E"/>
    <w:rsid w:val="00DA3778"/>
    <w:rsid w:val="00DA527A"/>
    <w:rsid w:val="00DB1EFB"/>
    <w:rsid w:val="00DE255E"/>
    <w:rsid w:val="00DE26E9"/>
    <w:rsid w:val="00DF58E9"/>
    <w:rsid w:val="00E028BD"/>
    <w:rsid w:val="00E048CE"/>
    <w:rsid w:val="00E137B9"/>
    <w:rsid w:val="00E14712"/>
    <w:rsid w:val="00E21791"/>
    <w:rsid w:val="00E33681"/>
    <w:rsid w:val="00E41CFA"/>
    <w:rsid w:val="00E520FE"/>
    <w:rsid w:val="00EA3EE3"/>
    <w:rsid w:val="00EE6FA9"/>
    <w:rsid w:val="00EF6FB7"/>
    <w:rsid w:val="00F065FB"/>
    <w:rsid w:val="00F07EE1"/>
    <w:rsid w:val="00F1787E"/>
    <w:rsid w:val="00F212B9"/>
    <w:rsid w:val="00F30367"/>
    <w:rsid w:val="00F3333D"/>
    <w:rsid w:val="00F34735"/>
    <w:rsid w:val="00F4376F"/>
    <w:rsid w:val="00F53AA6"/>
    <w:rsid w:val="00F7030C"/>
    <w:rsid w:val="00F727F0"/>
    <w:rsid w:val="00F8173E"/>
    <w:rsid w:val="00F91D5A"/>
    <w:rsid w:val="00F932E5"/>
    <w:rsid w:val="00F95ABB"/>
    <w:rsid w:val="00FA6A17"/>
    <w:rsid w:val="00FB1E7A"/>
    <w:rsid w:val="00FB3BBD"/>
    <w:rsid w:val="00FC3B51"/>
    <w:rsid w:val="00FE0461"/>
    <w:rsid w:val="00FE632D"/>
    <w:rsid w:val="00FE7C3E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3212"/>
  <w15:docId w15:val="{E641743A-CAB6-47C4-BB46-B4BBC7B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4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4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4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4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4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4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4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4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14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4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4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14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4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4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4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4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4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514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14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4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514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514CF"/>
    <w:rPr>
      <w:b/>
      <w:bCs/>
    </w:rPr>
  </w:style>
  <w:style w:type="character" w:styleId="Emphasis">
    <w:name w:val="Emphasis"/>
    <w:basedOn w:val="DefaultParagraphFont"/>
    <w:uiPriority w:val="20"/>
    <w:qFormat/>
    <w:rsid w:val="002514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514CF"/>
    <w:rPr>
      <w:szCs w:val="32"/>
    </w:rPr>
  </w:style>
  <w:style w:type="paragraph" w:styleId="ListParagraph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14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14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4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4CF"/>
    <w:rPr>
      <w:b/>
      <w:i/>
      <w:sz w:val="24"/>
    </w:rPr>
  </w:style>
  <w:style w:type="character" w:styleId="SubtleEmphasis">
    <w:name w:val="Subtle Emphasis"/>
    <w:uiPriority w:val="19"/>
    <w:qFormat/>
    <w:rsid w:val="002514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514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14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14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14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4C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34B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7D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3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3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38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3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jblearning.com/cart/Default.aspx?bc=30616-3&amp;ref=psg&amp;coupon=ISU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Hackwith</dc:creator>
  <cp:lastModifiedBy>Administrator</cp:lastModifiedBy>
  <cp:revision>2</cp:revision>
  <dcterms:created xsi:type="dcterms:W3CDTF">2025-06-09T17:29:00Z</dcterms:created>
  <dcterms:modified xsi:type="dcterms:W3CDTF">2025-06-09T17:29:00Z</dcterms:modified>
</cp:coreProperties>
</file>